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2CFE" w:rsidRDefault="00D465DD">
      <w:pPr>
        <w:pStyle w:val="Default"/>
        <w:spacing w:before="57" w:after="57" w:line="36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KLAUZULA INFORMACYJNA </w:t>
      </w:r>
    </w:p>
    <w:p w:rsidR="003D2CFE" w:rsidRDefault="00D465DD">
      <w:pPr>
        <w:pStyle w:val="Default"/>
        <w:spacing w:before="57" w:after="57" w:line="36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dla Oferentów biorących udział w postępowaniach konkursowych na udzielanie świadczeń usług medycznych w Specjalistycznym Psychiatrycznym Samodzielnym Publicznym Zakładzie Opieki Zdrowotnej w Suwałkach.</w:t>
      </w:r>
    </w:p>
    <w:p w:rsidR="003D2CFE" w:rsidRDefault="003D2CFE">
      <w:pPr>
        <w:pStyle w:val="Default"/>
        <w:spacing w:before="57" w:after="57" w:line="360" w:lineRule="auto"/>
        <w:jc w:val="center"/>
        <w:rPr>
          <w:rFonts w:ascii="Times New Roman" w:hAnsi="Times New Roman"/>
          <w:szCs w:val="24"/>
        </w:rPr>
      </w:pPr>
    </w:p>
    <w:p w:rsidR="003D2CFE" w:rsidRDefault="00D465DD">
      <w:pPr>
        <w:pStyle w:val="Default"/>
        <w:spacing w:before="57" w:after="57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 związku z art. 13 Rozporządzenia Parlamentu Europejskiego i Rady (UE) 2016/679</w:t>
      </w:r>
      <w:r>
        <w:rPr>
          <w:rFonts w:ascii="Times New Roman" w:hAnsi="Times New Roman"/>
          <w:szCs w:val="24"/>
        </w:rPr>
        <w:br/>
        <w:t xml:space="preserve">z dnia 27 kwietnia 2016 r. w sprawie ochrony osób fizycznych w związku z przetwarzaniem danych osobowych i w sprawie swobodnego przepływu takich danych oraz uchylenia dyrektywy 95/46/WE (RODO), informuje się o przetwarzaniu danych oraz prawach związanych z przetwarzaniem tych danych: </w:t>
      </w:r>
    </w:p>
    <w:p w:rsidR="003D2CFE" w:rsidRDefault="003D2CFE">
      <w:pPr>
        <w:pStyle w:val="Default"/>
        <w:spacing w:before="57" w:after="57" w:line="360" w:lineRule="auto"/>
        <w:jc w:val="both"/>
      </w:pPr>
    </w:p>
    <w:p w:rsidR="003D2CFE" w:rsidRDefault="00D465DD">
      <w:pPr>
        <w:pStyle w:val="Default"/>
        <w:numPr>
          <w:ilvl w:val="0"/>
          <w:numId w:val="1"/>
        </w:numPr>
        <w:spacing w:before="57" w:after="57" w:line="360" w:lineRule="auto"/>
        <w:ind w:left="0" w:firstLine="0"/>
        <w:jc w:val="both"/>
      </w:pPr>
      <w:r>
        <w:rPr>
          <w:rFonts w:ascii="Times New Roman" w:hAnsi="Times New Roman"/>
          <w:szCs w:val="24"/>
        </w:rPr>
        <w:t>Administratorem Pani/Pana danych osobowych jest Specjalistyczny Psychiatryczny Samodzielny Publiczny Zakład Opieki Zdrowotnej w Suwałkach, zlokalizowany</w:t>
      </w:r>
      <w:r>
        <w:rPr>
          <w:rFonts w:ascii="Times New Roman" w:hAnsi="Times New Roman"/>
          <w:szCs w:val="24"/>
        </w:rPr>
        <w:br/>
        <w:t xml:space="preserve">przy ul. Szpitalnej 62, 16-400 Suwałki. </w:t>
      </w:r>
    </w:p>
    <w:p w:rsidR="003D2CFE" w:rsidRDefault="00D465DD">
      <w:pPr>
        <w:pStyle w:val="Default"/>
        <w:numPr>
          <w:ilvl w:val="0"/>
          <w:numId w:val="1"/>
        </w:numPr>
        <w:spacing w:before="57" w:after="57" w:line="360" w:lineRule="auto"/>
        <w:ind w:left="0" w:firstLine="0"/>
        <w:jc w:val="both"/>
      </w:pPr>
      <w:r>
        <w:rPr>
          <w:rFonts w:ascii="Times New Roman" w:hAnsi="Times New Roman"/>
          <w:szCs w:val="24"/>
        </w:rPr>
        <w:t xml:space="preserve">Dane kontaktowe Inspektora ochrony danych osobowych Specjalistycznego Psychiatrycznego Samodzielnego Publicznego Zakładu Opieki Zdrowotnej w Suwałkach: </w:t>
      </w:r>
    </w:p>
    <w:p w:rsidR="003D2CFE" w:rsidRDefault="00D465DD">
      <w:pPr>
        <w:pStyle w:val="Tekstpodstawowy"/>
        <w:numPr>
          <w:ilvl w:val="1"/>
          <w:numId w:val="2"/>
        </w:numPr>
        <w:spacing w:after="0"/>
        <w:jc w:val="both"/>
      </w:pPr>
      <w:hyperlink r:id="rId8" w:tgtFrame="_blank">
        <w:r>
          <w:rPr>
            <w:rStyle w:val="Hipercze"/>
            <w:color w:val="000000"/>
            <w:sz w:val="24"/>
            <w:szCs w:val="24"/>
            <w:u w:val="none"/>
          </w:rPr>
          <w:t xml:space="preserve">Adres e-mail: </w:t>
        </w:r>
      </w:hyperlink>
      <w:hyperlink r:id="rId9">
        <w:r>
          <w:rPr>
            <w:rStyle w:val="Hipercze"/>
            <w:color w:val="000000"/>
            <w:sz w:val="24"/>
            <w:szCs w:val="24"/>
            <w:u w:val="none"/>
          </w:rPr>
          <w:t>iod@spspzoz.pl</w:t>
        </w:r>
      </w:hyperlink>
    </w:p>
    <w:p w:rsidR="003D2CFE" w:rsidRDefault="00D465DD">
      <w:pPr>
        <w:pStyle w:val="Tekstpodstawowy"/>
        <w:numPr>
          <w:ilvl w:val="1"/>
          <w:numId w:val="2"/>
        </w:numPr>
        <w:spacing w:after="0"/>
        <w:jc w:val="both"/>
      </w:pPr>
      <w:r>
        <w:rPr>
          <w:color w:val="000000"/>
          <w:sz w:val="24"/>
          <w:szCs w:val="24"/>
        </w:rPr>
        <w:t>Nr telefonu 87 5626402 wew. 406</w:t>
      </w:r>
    </w:p>
    <w:p w:rsidR="003D2CFE" w:rsidRDefault="00D465DD">
      <w:pPr>
        <w:pStyle w:val="Tekstpodstawowy"/>
        <w:numPr>
          <w:ilvl w:val="1"/>
          <w:numId w:val="2"/>
        </w:numPr>
        <w:spacing w:after="0"/>
        <w:jc w:val="both"/>
      </w:pPr>
      <w:r>
        <w:rPr>
          <w:color w:val="000000"/>
          <w:sz w:val="24"/>
          <w:szCs w:val="24"/>
        </w:rPr>
        <w:t>16-400 Suwałki, ul. Szpitalna 62 (z dopiskiem: IODO).</w:t>
      </w:r>
    </w:p>
    <w:p w:rsidR="003D2CFE" w:rsidRDefault="00D465DD">
      <w:pPr>
        <w:pStyle w:val="Default"/>
        <w:spacing w:before="57" w:after="57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>
        <w:rPr>
          <w:rFonts w:ascii="Times New Roman" w:hAnsi="Times New Roman"/>
          <w:szCs w:val="24"/>
        </w:rPr>
        <w:tab/>
        <w:t>Pani/ Pana dane osobowe przetwarzane będą wyłącznie w celu związanym z udziałem w postępowaniu konkursowym na udzielanie świadczeń opieki zdrowotnej objętych konkursem. Administrator będzie przetwarzał Pani/Pana dane w celu niezbędnym</w:t>
      </w:r>
      <w:r>
        <w:rPr>
          <w:rFonts w:ascii="Times New Roman" w:hAnsi="Times New Roman"/>
          <w:szCs w:val="24"/>
        </w:rPr>
        <w:br/>
        <w:t>do wypełnienia obowiązków i wykonywania szczególnych praw nałożonych</w:t>
      </w:r>
      <w:r>
        <w:rPr>
          <w:rFonts w:ascii="Times New Roman" w:hAnsi="Times New Roman"/>
          <w:szCs w:val="24"/>
        </w:rPr>
        <w:br/>
        <w:t>na administratora wynikających z art. 26, 27 ustawy o działalności leczniczej i przepisami ustaw przywołanych w ww. akcie prawnym. 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3D2CFE" w:rsidRDefault="00D465DD">
      <w:pPr>
        <w:pStyle w:val="Default"/>
        <w:spacing w:before="57" w:after="57" w:line="360" w:lineRule="auto"/>
        <w:jc w:val="both"/>
      </w:pPr>
      <w:r>
        <w:rPr>
          <w:rFonts w:ascii="Times New Roman" w:hAnsi="Times New Roman"/>
          <w:szCs w:val="24"/>
        </w:rPr>
        <w:t xml:space="preserve">Podstawą prawną przetwarzania Pani/Pana danych osobowych jest art. 6 ust.1 lit b, c i f Rozporządzenia Parlamentu Europejskiego i Rady (UE) 2016/679 z dnia 27 kwietnia 2016 r. w </w:t>
      </w:r>
      <w:r>
        <w:rPr>
          <w:rFonts w:ascii="Times New Roman" w:hAnsi="Times New Roman"/>
          <w:szCs w:val="24"/>
        </w:rPr>
        <w:lastRenderedPageBreak/>
        <w:t>sprawie ochrony osób fizycznych w związku z przetwarzaniem danych osobowych</w:t>
      </w:r>
      <w:r>
        <w:rPr>
          <w:rFonts w:ascii="Times New Roman" w:hAnsi="Times New Roman"/>
          <w:szCs w:val="24"/>
        </w:rPr>
        <w:br/>
        <w:t>i w sprawie swobodnego przepływu takich danych oraz uchylenia dyrektywy 95/46/WE (RODO).</w:t>
      </w:r>
    </w:p>
    <w:p w:rsidR="003D2CFE" w:rsidRDefault="00D465DD">
      <w:pPr>
        <w:pStyle w:val="Default"/>
        <w:spacing w:before="57" w:after="57" w:line="360" w:lineRule="auto"/>
        <w:jc w:val="both"/>
      </w:pPr>
      <w:r>
        <w:rPr>
          <w:rFonts w:ascii="Times New Roman" w:hAnsi="Times New Roman"/>
          <w:szCs w:val="24"/>
        </w:rPr>
        <w:t>4.</w:t>
      </w:r>
      <w:r>
        <w:rPr>
          <w:rFonts w:ascii="Times New Roman" w:hAnsi="Times New Roman"/>
          <w:szCs w:val="24"/>
        </w:rPr>
        <w:tab/>
        <w:t>Dane osobowe mogą być udostępnione innym uprawnionym podmiotom na podstawie przepisów prawa, a także podmiotom z którymi Administrator zawarł umowę powierzenia danych w związku z realizacją usług na rzecz Administratora.</w:t>
      </w:r>
    </w:p>
    <w:p w:rsidR="003D2CFE" w:rsidRDefault="00D465DD">
      <w:pPr>
        <w:pStyle w:val="Default"/>
        <w:spacing w:before="57" w:after="57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</w:t>
      </w:r>
      <w:r>
        <w:rPr>
          <w:rFonts w:ascii="Times New Roman" w:hAnsi="Times New Roman"/>
          <w:szCs w:val="24"/>
        </w:rPr>
        <w:tab/>
        <w:t>Pani/Pana dane osobowe nie będą przekazywane do państwa trzeciego.</w:t>
      </w:r>
    </w:p>
    <w:p w:rsidR="003D2CFE" w:rsidRDefault="00D465DD">
      <w:pPr>
        <w:pStyle w:val="Default"/>
        <w:spacing w:before="57" w:after="57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</w:t>
      </w:r>
      <w:r>
        <w:rPr>
          <w:rFonts w:ascii="Times New Roman" w:hAnsi="Times New Roman"/>
          <w:szCs w:val="24"/>
        </w:rPr>
        <w:tab/>
        <w:t>Pani/Pana dane osobowe będą przechowywane do momentu zakończenia procesu postępowania konkursowego, nie dłużej jednak niż przez 5 lat od zakończenia konkursu ofert, w przypadku niewybrania Pani/Pana oferty. W przypadku wybrania Pani/Pana oferty</w:t>
      </w:r>
      <w:r>
        <w:rPr>
          <w:rFonts w:ascii="Times New Roman" w:hAnsi="Times New Roman"/>
          <w:szCs w:val="24"/>
        </w:rPr>
        <w:br/>
        <w:t>i podpisania umowy na udzielanie świadczeń zdrowotnych Pani/Pana dane będą przechowywane przez okres wymagany przepisami prawa, nie krócej jednak niż do dnia przedawnienia roszczeń wynikających z zawartej umowy.</w:t>
      </w:r>
    </w:p>
    <w:p w:rsidR="003D2CFE" w:rsidRDefault="00D465DD">
      <w:pPr>
        <w:spacing w:before="57" w:after="57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>
        <w:rPr>
          <w:color w:val="000000"/>
          <w:sz w:val="24"/>
          <w:szCs w:val="24"/>
        </w:rPr>
        <w:tab/>
        <w:t xml:space="preserve"> Przysługuje Pani/Panu prawo dostępu do treści swoich danych osobowych, sprostowania, usunięcia, ograniczenia przetwarzania, prawo do wniesienia sprzeciwu wobec przetwarzania, a także prawo do przenoszenia danych. Dodatkowo ma Pani/Pan prawo wniesienia skargi do organu nadzorczego, jeżeli dane są przetwarzane niezgodne</w:t>
      </w:r>
      <w:r>
        <w:rPr>
          <w:color w:val="000000"/>
          <w:sz w:val="24"/>
          <w:szCs w:val="24"/>
        </w:rPr>
        <w:br/>
        <w:t>z wymogami prawnymi. W Polsce organem tym jest Prezes Urzędu Ochrony Danych Osobowych. Adres: Biuro Prezesa Urzędu Ochrony Danych Osobowych, ul. Stawki 2,</w:t>
      </w:r>
      <w:r>
        <w:rPr>
          <w:color w:val="000000"/>
          <w:sz w:val="24"/>
          <w:szCs w:val="24"/>
        </w:rPr>
        <w:br/>
        <w:t xml:space="preserve">00-193 Warszawa. </w:t>
      </w:r>
    </w:p>
    <w:sectPr w:rsidR="003D2C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465DD" w:rsidRDefault="00D465DD">
      <w:r>
        <w:separator/>
      </w:r>
    </w:p>
  </w:endnote>
  <w:endnote w:type="continuationSeparator" w:id="0">
    <w:p w:rsidR="00D465DD" w:rsidRDefault="00D4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2CFE" w:rsidRDefault="003D2C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2CFE" w:rsidRDefault="003D2CFE">
    <w:pPr>
      <w:pStyle w:val="Stopka"/>
    </w:pPr>
  </w:p>
  <w:p w:rsidR="003D2CFE" w:rsidRDefault="003D2C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2CFE" w:rsidRDefault="003D2CFE">
    <w:pPr>
      <w:pStyle w:val="Stopka"/>
    </w:pPr>
  </w:p>
  <w:p w:rsidR="003D2CFE" w:rsidRDefault="003D2C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465DD" w:rsidRDefault="00D465DD">
      <w:r>
        <w:separator/>
      </w:r>
    </w:p>
  </w:footnote>
  <w:footnote w:type="continuationSeparator" w:id="0">
    <w:p w:rsidR="00D465DD" w:rsidRDefault="00D4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2CFE" w:rsidRDefault="003D2C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6"/>
      <w:gridCol w:w="5742"/>
      <w:gridCol w:w="1574"/>
    </w:tblGrid>
    <w:tr w:rsidR="003D2CFE">
      <w:trPr>
        <w:trHeight w:val="1701"/>
        <w:jc w:val="center"/>
      </w:trPr>
      <w:tc>
        <w:tcPr>
          <w:tcW w:w="1756" w:type="dxa"/>
          <w:tcBorders>
            <w:bottom w:val="single" w:sz="12" w:space="0" w:color="000080"/>
          </w:tcBorders>
        </w:tcPr>
        <w:p w:rsidR="003D2CFE" w:rsidRDefault="00D465DD">
          <w:pPr>
            <w:widowControl w:val="0"/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975995" cy="852805"/>
                <wp:effectExtent l="0" t="0" r="0" b="0"/>
                <wp:docPr id="1" name="Obraz6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6" descr="Obraz zawierający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852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3D2CFE" w:rsidRDefault="003D2CFE">
          <w:pPr>
            <w:widowControl w:val="0"/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</w:p>
      </w:tc>
      <w:tc>
        <w:tcPr>
          <w:tcW w:w="5741" w:type="dxa"/>
          <w:tcBorders>
            <w:bottom w:val="single" w:sz="12" w:space="0" w:color="000080"/>
          </w:tcBorders>
        </w:tcPr>
        <w:p w:rsidR="003D2CFE" w:rsidRDefault="00D465DD">
          <w:pPr>
            <w:widowControl w:val="0"/>
            <w:tabs>
              <w:tab w:val="left" w:pos="870"/>
              <w:tab w:val="center" w:pos="2532"/>
              <w:tab w:val="center" w:pos="4536"/>
              <w:tab w:val="right" w:pos="9072"/>
            </w:tabs>
            <w:jc w:val="center"/>
            <w:rPr>
              <w:b/>
            </w:rPr>
          </w:pPr>
          <w:r>
            <w:rPr>
              <w:b/>
            </w:rPr>
            <w:t>Specjalistyczny Psychiatryczny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Samodzielny Publiczny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Zakład Opieki Zdrowotnej w Suwałkach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ul. Szpitalna 62, 16-400 Suwałki,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 xml:space="preserve"> tel./fax (087)5626402,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  <w:rPr>
              <w:lang w:val="en-US"/>
            </w:rPr>
          </w:pPr>
          <w:r>
            <w:rPr>
              <w:lang w:val="en-US"/>
            </w:rPr>
            <w:t xml:space="preserve">www.spspzoz.pl e-mail: </w:t>
          </w:r>
          <w:hyperlink r:id="rId2">
            <w:r>
              <w:rPr>
                <w:u w:val="single"/>
                <w:lang w:val="en-US"/>
              </w:rPr>
              <w:t>sekretariat@spspzoz.pl</w:t>
            </w:r>
          </w:hyperlink>
        </w:p>
      </w:tc>
      <w:tc>
        <w:tcPr>
          <w:tcW w:w="1574" w:type="dxa"/>
          <w:tcBorders>
            <w:bottom w:val="single" w:sz="12" w:space="0" w:color="000080"/>
          </w:tcBorders>
        </w:tcPr>
        <w:p w:rsidR="003D2CFE" w:rsidRDefault="00D465DD">
          <w:pPr>
            <w:widowControl w:val="0"/>
            <w:tabs>
              <w:tab w:val="center" w:pos="836"/>
              <w:tab w:val="right" w:pos="1827"/>
              <w:tab w:val="center" w:pos="4536"/>
              <w:tab w:val="right" w:pos="9072"/>
            </w:tabs>
            <w:ind w:left="-155"/>
            <w:jc w:val="right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634365" cy="887095"/>
                <wp:effectExtent l="0" t="0" r="0" b="0"/>
                <wp:docPr id="2" name="Obraz7" descr="Obraz zawierający diagram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7" descr="Obraz zawierający diagram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4365" cy="887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D2CFE" w:rsidRDefault="003D2C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6"/>
      <w:gridCol w:w="5742"/>
      <w:gridCol w:w="1574"/>
    </w:tblGrid>
    <w:tr w:rsidR="003D2CFE">
      <w:trPr>
        <w:trHeight w:val="1701"/>
        <w:jc w:val="center"/>
      </w:trPr>
      <w:tc>
        <w:tcPr>
          <w:tcW w:w="1756" w:type="dxa"/>
          <w:tcBorders>
            <w:bottom w:val="single" w:sz="12" w:space="0" w:color="000080"/>
          </w:tcBorders>
        </w:tcPr>
        <w:p w:rsidR="003D2CFE" w:rsidRDefault="00D465DD">
          <w:pPr>
            <w:widowControl w:val="0"/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975995" cy="852805"/>
                <wp:effectExtent l="0" t="0" r="0" b="0"/>
                <wp:docPr id="3" name="Obraz6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6" descr="Obraz zawierający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852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3D2CFE" w:rsidRDefault="003D2CFE">
          <w:pPr>
            <w:widowControl w:val="0"/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</w:p>
      </w:tc>
      <w:tc>
        <w:tcPr>
          <w:tcW w:w="5741" w:type="dxa"/>
          <w:tcBorders>
            <w:bottom w:val="single" w:sz="12" w:space="0" w:color="000080"/>
          </w:tcBorders>
        </w:tcPr>
        <w:p w:rsidR="003D2CFE" w:rsidRDefault="00D465DD">
          <w:pPr>
            <w:widowControl w:val="0"/>
            <w:tabs>
              <w:tab w:val="left" w:pos="870"/>
              <w:tab w:val="center" w:pos="2532"/>
              <w:tab w:val="center" w:pos="4536"/>
              <w:tab w:val="right" w:pos="9072"/>
            </w:tabs>
            <w:jc w:val="center"/>
            <w:rPr>
              <w:b/>
            </w:rPr>
          </w:pPr>
          <w:r>
            <w:rPr>
              <w:b/>
            </w:rPr>
            <w:t>Specjalistyczny Psychiatryczny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Samodzielny Publiczny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Zakład Opieki Zdrowotnej w Suwałkach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ul. Szpitalna 62, 16-400 Suwałki,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 xml:space="preserve"> tel./fax (087)5626402,</w:t>
          </w:r>
        </w:p>
        <w:p w:rsidR="003D2CFE" w:rsidRDefault="00D465DD">
          <w:pPr>
            <w:widowControl w:val="0"/>
            <w:tabs>
              <w:tab w:val="center" w:pos="4536"/>
              <w:tab w:val="right" w:pos="9072"/>
            </w:tabs>
            <w:jc w:val="center"/>
            <w:rPr>
              <w:lang w:val="en-US"/>
            </w:rPr>
          </w:pPr>
          <w:r>
            <w:rPr>
              <w:lang w:val="en-US"/>
            </w:rPr>
            <w:t xml:space="preserve">www.spspzoz.pl e-mail: </w:t>
          </w:r>
          <w:hyperlink r:id="rId2">
            <w:r>
              <w:rPr>
                <w:u w:val="single"/>
                <w:lang w:val="en-US"/>
              </w:rPr>
              <w:t>sekretariat@spspzoz.pl</w:t>
            </w:r>
          </w:hyperlink>
        </w:p>
      </w:tc>
      <w:tc>
        <w:tcPr>
          <w:tcW w:w="1574" w:type="dxa"/>
          <w:tcBorders>
            <w:bottom w:val="single" w:sz="12" w:space="0" w:color="000080"/>
          </w:tcBorders>
        </w:tcPr>
        <w:p w:rsidR="003D2CFE" w:rsidRDefault="00D465DD">
          <w:pPr>
            <w:widowControl w:val="0"/>
            <w:tabs>
              <w:tab w:val="center" w:pos="836"/>
              <w:tab w:val="right" w:pos="1827"/>
              <w:tab w:val="center" w:pos="4536"/>
              <w:tab w:val="right" w:pos="9072"/>
            </w:tabs>
            <w:ind w:left="-155"/>
            <w:jc w:val="right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634365" cy="887095"/>
                <wp:effectExtent l="0" t="0" r="0" b="0"/>
                <wp:docPr id="4" name="Obraz7" descr="Obraz zawierający diagram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7" descr="Obraz zawierający diagram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4365" cy="887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D2CFE" w:rsidRDefault="003D2C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95E11"/>
    <w:multiLevelType w:val="multilevel"/>
    <w:tmpl w:val="EA729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4"/>
        <w:szCs w:val="24"/>
      </w:rPr>
    </w:lvl>
  </w:abstractNum>
  <w:abstractNum w:abstractNumId="1" w15:restartNumberingAfterBreak="0">
    <w:nsid w:val="1D2A7FA6"/>
    <w:multiLevelType w:val="multilevel"/>
    <w:tmpl w:val="A57AA2A4"/>
    <w:lvl w:ilvl="0">
      <w:start w:val="1"/>
      <w:numFmt w:val="decimal"/>
      <w:lvlText w:val="%1."/>
      <w:lvlJc w:val="left"/>
      <w:pPr>
        <w:tabs>
          <w:tab w:val="num" w:pos="60"/>
        </w:tabs>
        <w:ind w:left="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780"/>
        </w:tabs>
        <w:ind w:left="780" w:hanging="360"/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1140" w:hanging="360"/>
      </w:pPr>
      <w:rPr>
        <w:rFonts w:ascii="Times New Roman" w:hAnsi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500"/>
        </w:tabs>
        <w:ind w:left="1500" w:hanging="360"/>
      </w:pPr>
      <w:rPr>
        <w:rFonts w:ascii="Times New Roman" w:hAnsi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1860"/>
        </w:tabs>
        <w:ind w:left="1860" w:hanging="360"/>
      </w:pPr>
      <w:rPr>
        <w:rFonts w:ascii="Times New Roman" w:hAnsi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220"/>
        </w:tabs>
        <w:ind w:left="2220" w:hanging="360"/>
      </w:pPr>
      <w:rPr>
        <w:rFonts w:ascii="Times New Roman" w:hAnsi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580"/>
        </w:tabs>
        <w:ind w:left="2580" w:hanging="360"/>
      </w:pPr>
      <w:rPr>
        <w:rFonts w:ascii="Times New Roman" w:hAnsi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2940"/>
        </w:tabs>
        <w:ind w:left="2940" w:hanging="360"/>
      </w:pPr>
      <w:rPr>
        <w:rFonts w:ascii="Times New Roman" w:hAnsi="Times New Roman"/>
        <w:sz w:val="24"/>
        <w:szCs w:val="24"/>
      </w:rPr>
    </w:lvl>
  </w:abstractNum>
  <w:abstractNum w:abstractNumId="2" w15:restartNumberingAfterBreak="0">
    <w:nsid w:val="6F113FB6"/>
    <w:multiLevelType w:val="multilevel"/>
    <w:tmpl w:val="EDC89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23863891">
    <w:abstractNumId w:val="0"/>
  </w:num>
  <w:num w:numId="2" w16cid:durableId="979312562">
    <w:abstractNumId w:val="1"/>
  </w:num>
  <w:num w:numId="3" w16cid:durableId="1619987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CFE"/>
    <w:rsid w:val="001D4B27"/>
    <w:rsid w:val="003D2CFE"/>
    <w:rsid w:val="003D5DA4"/>
    <w:rsid w:val="009A6E4C"/>
    <w:rsid w:val="00A34660"/>
    <w:rsid w:val="00CF1249"/>
    <w:rsid w:val="00D4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A4FF25-D3A6-4B93-9640-7A900A73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9B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C4F9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C4F9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rFonts w:ascii="Times New Roman" w:hAnsi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C4F9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C4F91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Pr>
      <w:rFonts w:ascii="Calibri" w:eastAsia="Calibri" w:hAnsi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pspzo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spspzoz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sekretariat@spspzoz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sekretariat@spspzoz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F360C-B243-43A8-9B32-B003D374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490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 ul</dc:title>
  <dc:subject/>
  <dc:creator>Jolanta Kostro</dc:creator>
  <dc:description/>
  <cp:lastModifiedBy>SPSPZOZ w Suwałkach Suwałki</cp:lastModifiedBy>
  <cp:revision>3</cp:revision>
  <cp:lastPrinted>2023-07-20T09:32:00Z</cp:lastPrinted>
  <dcterms:created xsi:type="dcterms:W3CDTF">2024-11-19T08:13:00Z</dcterms:created>
  <dcterms:modified xsi:type="dcterms:W3CDTF">2024-11-20T08:24:00Z</dcterms:modified>
  <dc:language>pl-PL</dc:language>
</cp:coreProperties>
</file>